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C6" w:rsidRPr="00FA6E7E" w:rsidRDefault="00D323C6" w:rsidP="00D323C6">
      <w:pPr>
        <w:widowControl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地理信息系统工程专业标准</w:t>
      </w:r>
    </w:p>
    <w:tbl>
      <w:tblPr>
        <w:tblW w:w="1410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71"/>
        <w:gridCol w:w="1708"/>
        <w:gridCol w:w="1554"/>
        <w:gridCol w:w="2617"/>
        <w:gridCol w:w="2870"/>
        <w:gridCol w:w="3373"/>
      </w:tblGrid>
      <w:tr w:rsidR="00D323C6" w:rsidRPr="00CE2D79" w:rsidTr="00D44DF6">
        <w:trPr>
          <w:cantSplit/>
          <w:trHeight w:val="64"/>
          <w:jc w:val="center"/>
        </w:trPr>
        <w:tc>
          <w:tcPr>
            <w:tcW w:w="1316" w:type="dxa"/>
            <w:vMerge w:val="restart"/>
            <w:vAlign w:val="center"/>
          </w:tcPr>
          <w:bookmarkEnd w:id="0"/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671" w:type="dxa"/>
            <w:vMerge w:val="restart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8860" w:type="dxa"/>
            <w:gridSpan w:val="3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D323C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D323C6" w:rsidRPr="00CE2D79" w:rsidRDefault="00D323C6" w:rsidP="00D44DF6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甲级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乙级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</w:tr>
      <w:tr w:rsidR="00D323C6" w:rsidRPr="00CE2D79" w:rsidTr="00D44DF6">
        <w:trPr>
          <w:cantSplit/>
          <w:trHeight w:val="469"/>
          <w:jc w:val="center"/>
        </w:trPr>
        <w:tc>
          <w:tcPr>
            <w:tcW w:w="1316" w:type="dxa"/>
            <w:vMerge w:val="restart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地理信息数据采集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</w:t>
            </w:r>
            <w:r w:rsidRPr="00CE2D79">
              <w:rPr>
                <w:rFonts w:eastAsia="仿宋_GB2312"/>
                <w:szCs w:val="21"/>
              </w:rPr>
              <w:t>数据处理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地理信息系统及数据库建设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地面移动测量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</w:t>
            </w:r>
            <w:r w:rsidRPr="00CE2D79">
              <w:rPr>
                <w:rFonts w:eastAsia="仿宋_GB2312"/>
                <w:szCs w:val="21"/>
              </w:rPr>
              <w:t>软件开发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．地理信息系统工程监理</w:t>
            </w:r>
          </w:p>
        </w:tc>
        <w:tc>
          <w:tcPr>
            <w:tcW w:w="671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3262" w:type="dxa"/>
            <w:gridSpan w:val="2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60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szCs w:val="21"/>
              </w:rPr>
              <w:t>，其中</w:t>
            </w:r>
            <w:r w:rsidRPr="00CE2D79">
              <w:rPr>
                <w:rFonts w:eastAsia="仿宋_GB2312"/>
                <w:szCs w:val="21"/>
              </w:rPr>
              <w:t>高级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  <w:r w:rsidRPr="00CE2D79">
              <w:rPr>
                <w:rFonts w:eastAsia="仿宋_GB2312"/>
                <w:szCs w:val="21"/>
              </w:rPr>
              <w:t>、中级</w:t>
            </w:r>
            <w:r w:rsidRPr="00CE2D79">
              <w:rPr>
                <w:rFonts w:eastAsia="仿宋_GB2312" w:hint="eastAsia"/>
                <w:szCs w:val="21"/>
              </w:rPr>
              <w:t>17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25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人），其中高级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人、中级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</w:tr>
      <w:tr w:rsidR="00D323C6" w:rsidRPr="00CE2D79" w:rsidTr="00D44DF6">
        <w:trPr>
          <w:cantSplit/>
          <w:trHeight w:val="523"/>
          <w:jc w:val="center"/>
        </w:trPr>
        <w:tc>
          <w:tcPr>
            <w:tcW w:w="1316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1708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地理信息数据采集</w:t>
            </w:r>
          </w:p>
        </w:tc>
        <w:tc>
          <w:tcPr>
            <w:tcW w:w="1554" w:type="dxa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ind w:leftChars="-51" w:left="-107" w:firstLineChars="100" w:firstLine="21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台（其中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精度以上不少于</w:t>
            </w: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台）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台（其中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精度以上不少于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台）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D323C6" w:rsidRPr="00CE2D79" w:rsidTr="00D44DF6">
        <w:trPr>
          <w:cantSplit/>
          <w:trHeight w:val="70"/>
          <w:jc w:val="center"/>
        </w:trPr>
        <w:tc>
          <w:tcPr>
            <w:tcW w:w="1316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．地理信息数据处理</w:t>
            </w:r>
          </w:p>
        </w:tc>
        <w:tc>
          <w:tcPr>
            <w:tcW w:w="1554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地理信息处理软件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0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D323C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地理信息系统及数据库建设</w:t>
            </w:r>
          </w:p>
        </w:tc>
        <w:tc>
          <w:tcPr>
            <w:tcW w:w="1554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地理信息系统平台软件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0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b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D323C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地面</w:t>
            </w:r>
            <w:r w:rsidRPr="00CE2D79">
              <w:rPr>
                <w:rFonts w:eastAsia="仿宋_GB2312"/>
                <w:szCs w:val="21"/>
              </w:rPr>
              <w:t>移动测量</w:t>
            </w:r>
          </w:p>
        </w:tc>
        <w:tc>
          <w:tcPr>
            <w:tcW w:w="1554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地面</w:t>
            </w:r>
            <w:r w:rsidRPr="00CE2D79">
              <w:rPr>
                <w:rFonts w:eastAsia="仿宋_GB2312"/>
                <w:szCs w:val="21"/>
              </w:rPr>
              <w:t>移动测量系统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GNSS+INS+L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i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DAR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6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套（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GNSS+INS+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影像获取设备），绝对精度优于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0.5m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套（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GNSS+INS+L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i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DAR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，绝对精度优于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0.5m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）或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套（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GNSS+INS+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影像获取设备，绝对精度优于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，其中至少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0.5m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）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套（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GNSS+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影像获取设备），绝对精度优于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20m</w:t>
            </w:r>
          </w:p>
        </w:tc>
      </w:tr>
      <w:tr w:rsidR="00D323C6" w:rsidRPr="00CE2D79" w:rsidTr="00D44DF6">
        <w:trPr>
          <w:cantSplit/>
          <w:trHeight w:val="64"/>
          <w:jc w:val="center"/>
        </w:trPr>
        <w:tc>
          <w:tcPr>
            <w:tcW w:w="1316" w:type="dxa"/>
            <w:vMerge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系统</w:t>
            </w:r>
            <w:proofErr w:type="gramStart"/>
            <w:r w:rsidRPr="00CE2D79">
              <w:rPr>
                <w:rFonts w:eastAsia="仿宋_GB2312"/>
                <w:szCs w:val="21"/>
              </w:rPr>
              <w:t>标定场</w:t>
            </w:r>
            <w:proofErr w:type="gramEnd"/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个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color w:val="20202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个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D323C6" w:rsidRPr="00CE2D79" w:rsidTr="00D44DF6">
        <w:trPr>
          <w:cantSplit/>
          <w:trHeight w:val="1540"/>
          <w:jc w:val="center"/>
        </w:trPr>
        <w:tc>
          <w:tcPr>
            <w:tcW w:w="1316" w:type="dxa"/>
            <w:vMerge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3933" w:type="dxa"/>
            <w:gridSpan w:val="3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2617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jc w:val="center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2870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1~3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设区的</w:t>
            </w:r>
            <w:r w:rsidRPr="00CE2D79">
              <w:rPr>
                <w:rFonts w:eastAsia="仿宋_GB2312"/>
                <w:color w:val="000000"/>
                <w:szCs w:val="21"/>
              </w:rPr>
              <w:t>市级行政区域以下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4~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：无限额限制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相应于上述限额。</w:t>
            </w:r>
          </w:p>
        </w:tc>
        <w:tc>
          <w:tcPr>
            <w:tcW w:w="3373" w:type="dxa"/>
            <w:vAlign w:val="center"/>
          </w:tcPr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1~3</w:t>
            </w:r>
            <w:r w:rsidRPr="00CE2D79">
              <w:rPr>
                <w:rFonts w:eastAsia="仿宋_GB2312"/>
                <w:color w:val="000000"/>
                <w:szCs w:val="21"/>
              </w:rPr>
              <w:t>：县级行政区域以下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jc w:val="lef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精度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不得承担</w:t>
            </w:r>
            <w:r>
              <w:rPr>
                <w:rFonts w:eastAsia="仿宋_GB2312"/>
                <w:color w:val="202020"/>
                <w:kern w:val="0"/>
                <w:szCs w:val="21"/>
              </w:rPr>
              <w:t>；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（不含）至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；</w:t>
            </w:r>
            <w:r w:rsidRPr="00CE2D79">
              <w:rPr>
                <w:rFonts w:eastAsia="仿宋_GB2312" w:hint="eastAsia"/>
                <w:szCs w:val="21"/>
              </w:rPr>
              <w:t>劣于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无限额限制。用于带状地形测量时：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精度优于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不得承担</w:t>
            </w:r>
            <w:r>
              <w:rPr>
                <w:rFonts w:eastAsia="仿宋_GB2312"/>
                <w:color w:val="202020"/>
                <w:kern w:val="0"/>
                <w:szCs w:val="21"/>
              </w:rPr>
              <w:t>；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1m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（不含）至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400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；</w:t>
            </w:r>
            <w:r w:rsidRPr="00CE2D79">
              <w:rPr>
                <w:rFonts w:eastAsia="仿宋_GB2312" w:hint="eastAsia"/>
                <w:szCs w:val="21"/>
              </w:rPr>
              <w:t>劣于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10m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，</w:t>
            </w:r>
            <w:r w:rsidRPr="00CE2D79">
              <w:rPr>
                <w:rFonts w:eastAsia="仿宋_GB2312"/>
                <w:color w:val="202020"/>
                <w:kern w:val="0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202020"/>
                <w:kern w:val="0"/>
                <w:szCs w:val="21"/>
              </w:rPr>
              <w:t>。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szCs w:val="21"/>
              </w:rPr>
              <w:t>：无限额限制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D323C6" w:rsidRPr="00CE2D79" w:rsidRDefault="00D323C6" w:rsidP="00D44DF6">
            <w:pPr>
              <w:snapToGrid w:val="0"/>
              <w:spacing w:line="260" w:lineRule="exact"/>
              <w:rPr>
                <w:rFonts w:eastAsia="仿宋_GB2312"/>
                <w:color w:val="20202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szCs w:val="21"/>
              </w:rPr>
              <w:t>：不得承担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</w:tr>
    </w:tbl>
    <w:p w:rsidR="009C3C7C" w:rsidRPr="00D323C6" w:rsidRDefault="009C3C7C"/>
    <w:sectPr w:rsidR="009C3C7C" w:rsidRPr="00D323C6" w:rsidSect="00D323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89" w:rsidRDefault="00395789" w:rsidP="00D323C6">
      <w:r>
        <w:separator/>
      </w:r>
    </w:p>
  </w:endnote>
  <w:endnote w:type="continuationSeparator" w:id="0">
    <w:p w:rsidR="00395789" w:rsidRDefault="00395789" w:rsidP="00D3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89" w:rsidRDefault="00395789" w:rsidP="00D323C6">
      <w:r>
        <w:separator/>
      </w:r>
    </w:p>
  </w:footnote>
  <w:footnote w:type="continuationSeparator" w:id="0">
    <w:p w:rsidR="00395789" w:rsidRDefault="00395789" w:rsidP="00D3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B"/>
    <w:rsid w:val="0011777B"/>
    <w:rsid w:val="00395789"/>
    <w:rsid w:val="009C3C7C"/>
    <w:rsid w:val="00D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2014-11-25T06:22:00Z</dcterms:created>
  <dcterms:modified xsi:type="dcterms:W3CDTF">2014-11-25T06:23:00Z</dcterms:modified>
</cp:coreProperties>
</file>